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368C04AB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E333B">
        <w:rPr>
          <w:b/>
          <w:bCs/>
          <w:sz w:val="28"/>
          <w:szCs w:val="28"/>
          <w:lang w:val="ru-RU"/>
        </w:rPr>
        <w:t>5</w:t>
      </w:r>
      <w:r w:rsidR="00AD4A7A">
        <w:rPr>
          <w:b/>
          <w:bCs/>
          <w:sz w:val="28"/>
          <w:szCs w:val="28"/>
          <w:lang w:val="ru-RU"/>
        </w:rPr>
        <w:t>9</w:t>
      </w:r>
    </w:p>
    <w:p w14:paraId="2414A5D4" w14:textId="3AA56ED8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973D2">
        <w:rPr>
          <w:b/>
          <w:bCs/>
          <w:color w:val="FF0000"/>
          <w:sz w:val="28"/>
          <w:szCs w:val="28"/>
          <w:lang w:val="ru-RU"/>
        </w:rPr>
        <w:t>1</w:t>
      </w:r>
      <w:r w:rsidR="00AD4A7A">
        <w:rPr>
          <w:b/>
          <w:bCs/>
          <w:color w:val="FF0000"/>
          <w:sz w:val="28"/>
          <w:szCs w:val="28"/>
          <w:lang w:val="ru-RU"/>
        </w:rPr>
        <w:t>4</w:t>
      </w:r>
      <w:r w:rsidR="00442469">
        <w:rPr>
          <w:b/>
          <w:bCs/>
          <w:color w:val="FF0000"/>
          <w:sz w:val="28"/>
          <w:szCs w:val="28"/>
          <w:lang w:val="ru-RU"/>
        </w:rPr>
        <w:t>.04.2023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AD4A7A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6EB637FA" w:rsidR="00885D49" w:rsidRPr="006474C7" w:rsidRDefault="001973D2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D4A7A">
              <w:rPr>
                <w:b/>
                <w:color w:val="FF0000"/>
                <w:lang w:val="ru-RU"/>
              </w:rPr>
              <w:t>4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346F" w14:textId="6E03132A" w:rsidR="00884CE2" w:rsidRPr="00947F3A" w:rsidRDefault="00AD4A7A" w:rsidP="0011549C">
            <w:pPr>
              <w:pStyle w:val="TableContents"/>
              <w:rPr>
                <w:bCs/>
                <w:lang w:val="ru-RU"/>
              </w:rPr>
            </w:pPr>
            <w:r w:rsidRPr="00AD4A7A">
              <w:rPr>
                <w:bCs/>
                <w:lang w:val="ru-RU"/>
              </w:rPr>
              <w:t>«Азб</w:t>
            </w:r>
            <w:r>
              <w:rPr>
                <w:bCs/>
                <w:lang w:val="ru-RU"/>
              </w:rPr>
              <w:t>ука</w:t>
            </w:r>
            <w:r w:rsidRPr="00AD4A7A">
              <w:rPr>
                <w:bCs/>
                <w:lang w:val="ru-RU"/>
              </w:rPr>
              <w:t xml:space="preserve">» стр.156 анализ слов: слог, ударение, </w:t>
            </w:r>
            <w:proofErr w:type="spellStart"/>
            <w:proofErr w:type="gramStart"/>
            <w:r w:rsidRPr="00AD4A7A">
              <w:rPr>
                <w:bCs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1E7D642B" w:rsidR="00885D49" w:rsidRPr="006474C7" w:rsidRDefault="001973D2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D4A7A">
              <w:rPr>
                <w:b/>
                <w:color w:val="FF0000"/>
                <w:lang w:val="ru-RU"/>
              </w:rPr>
              <w:t>4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32A7" w14:textId="77777777" w:rsidR="00E16F73" w:rsidRPr="00E16F73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E16F73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E16F73">
              <w:rPr>
                <w:lang w:val="ru-RU"/>
              </w:rPr>
              <w:t>»  ч.2</w:t>
            </w:r>
            <w:proofErr w:type="gramEnd"/>
          </w:p>
          <w:p w14:paraId="12B1366B" w14:textId="210AB502" w:rsidR="00E16F73" w:rsidRPr="00E16F73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E16F73">
              <w:rPr>
                <w:lang w:val="ru-RU"/>
              </w:rPr>
              <w:t>Стр</w:t>
            </w:r>
            <w:proofErr w:type="spellEnd"/>
            <w:r w:rsidRPr="00E16F73">
              <w:rPr>
                <w:lang w:val="ru-RU"/>
              </w:rPr>
              <w:t xml:space="preserve"> 53 №4</w:t>
            </w:r>
          </w:p>
          <w:p w14:paraId="31B79622" w14:textId="33816331" w:rsidR="00080D40" w:rsidRPr="002C0E84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E16F73">
              <w:rPr>
                <w:lang w:val="ru-RU"/>
              </w:rPr>
              <w:t>Задания на клеточках.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E16F73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E16F73">
              <w:rPr>
                <w:lang w:val="ru-RU"/>
              </w:rPr>
              <w:t>7-9</w:t>
            </w:r>
          </w:p>
          <w:p w14:paraId="613F32F9" w14:textId="77777777" w:rsidR="002E68DF" w:rsidRPr="00E16F73" w:rsidRDefault="002E68DF" w:rsidP="002E68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32780BC6" w:rsidR="002E68DF" w:rsidRPr="00E16F73" w:rsidRDefault="00014033" w:rsidP="002E68DF">
            <w:pPr>
              <w:pStyle w:val="TableContents"/>
              <w:jc w:val="center"/>
              <w:rPr>
                <w:lang w:val="ru-RU"/>
              </w:rPr>
            </w:pPr>
            <w:r w:rsidRPr="00E16F73">
              <w:rPr>
                <w:lang w:val="ru-RU"/>
              </w:rPr>
              <w:t>1</w:t>
            </w:r>
            <w:r w:rsidR="00E16F73">
              <w:rPr>
                <w:lang w:val="ru-RU"/>
              </w:rPr>
              <w:t>9</w:t>
            </w:r>
            <w:r w:rsidR="002E333B" w:rsidRPr="00E16F73">
              <w:rPr>
                <w:lang w:val="ru-RU"/>
              </w:rPr>
              <w:t>.04</w:t>
            </w:r>
            <w:r w:rsidR="002E68DF" w:rsidRPr="00E16F73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7BD43C6B" w:rsidR="002E68DF" w:rsidRPr="00EA421A" w:rsidRDefault="002E68DF" w:rsidP="009C257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DFAA" w14:textId="77777777" w:rsidR="00E16F73" w:rsidRPr="00E16F73" w:rsidRDefault="00E16F73" w:rsidP="00E16F7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26«Птица на ветке</w:t>
            </w:r>
            <w:proofErr w:type="gramStart"/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Лист  П 26 из Приложения для вырезания.</w:t>
            </w:r>
          </w:p>
          <w:p w14:paraId="6C66E664" w14:textId="046A448B" w:rsidR="009C2572" w:rsidRPr="002E333B" w:rsidRDefault="00E16F73" w:rsidP="00E16F7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1973D2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1973D2" w:rsidRPr="00E16F73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6F7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7D0320C7" w:rsidR="001973D2" w:rsidRPr="00E16F73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6F73">
              <w:rPr>
                <w:b/>
                <w:bCs/>
                <w:color w:val="FF0000"/>
                <w:lang w:val="ru-RU"/>
              </w:rPr>
              <w:t>14.04.2023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BB0" w14:textId="4D93C56B" w:rsidR="001973D2" w:rsidRDefault="001973D2" w:rsidP="001973D2">
            <w:pPr>
              <w:pStyle w:val="TableContents"/>
              <w:rPr>
                <w:lang w:val="ru-RU"/>
              </w:rPr>
            </w:pPr>
            <w:r w:rsidRPr="00014033">
              <w:rPr>
                <w:lang w:val="ru-RU"/>
              </w:rPr>
              <w:t>Из папки Конышевой Н.М. «Художественно-конструкторская деятельность» поделка «Домик» (Лист 19)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4758" w14:textId="77777777" w:rsidR="001973D2" w:rsidRPr="00014033" w:rsidRDefault="001973D2" w:rsidP="001973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C3DA801" w14:textId="77777777" w:rsidR="001973D2" w:rsidRPr="00014033" w:rsidRDefault="001973D2" w:rsidP="001973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3462E835" w14:textId="77777777" w:rsidR="001973D2" w:rsidRPr="00014033" w:rsidRDefault="001973D2" w:rsidP="001973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Тетрадь в крупную клетку (на каждое занятие </w:t>
            </w:r>
          </w:p>
          <w:p w14:paraId="22C4F729" w14:textId="51731BC9" w:rsidR="001973D2" w:rsidRPr="001E3653" w:rsidRDefault="001973D2" w:rsidP="001973D2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1973D2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1973D2" w:rsidRDefault="001973D2" w:rsidP="001973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1973D2" w:rsidRPr="00E16F73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E16F73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712BF3B8" w:rsidR="001973D2" w:rsidRPr="00E16F73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E16F73">
              <w:rPr>
                <w:lang w:val="ru-RU"/>
              </w:rPr>
              <w:t>1</w:t>
            </w:r>
            <w:r w:rsidR="00E16F73" w:rsidRPr="00E16F73">
              <w:rPr>
                <w:lang w:val="ru-RU"/>
              </w:rPr>
              <w:t>9</w:t>
            </w:r>
            <w:r w:rsidRPr="00E16F73">
              <w:rPr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B8BA7B5" w:rsidR="001973D2" w:rsidRPr="006355AE" w:rsidRDefault="001973D2" w:rsidP="001973D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16F73">
              <w:rPr>
                <w:b/>
                <w:bCs/>
                <w:i/>
                <w:iCs/>
                <w:lang w:val="ru-RU"/>
              </w:rPr>
              <w:t>30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73D2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1973D2" w:rsidRPr="00E16F73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6F73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02458E9F" w:rsidR="001973D2" w:rsidRPr="00E16F73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6F73">
              <w:rPr>
                <w:b/>
                <w:bCs/>
                <w:color w:val="FF0000"/>
                <w:lang w:val="ru-RU"/>
              </w:rPr>
              <w:t>14.04.2023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70727781" w:rsidR="001973D2" w:rsidRDefault="001973D2" w:rsidP="001973D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14033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1549C"/>
    <w:rsid w:val="00145576"/>
    <w:rsid w:val="00165D2C"/>
    <w:rsid w:val="00191BBF"/>
    <w:rsid w:val="001973D2"/>
    <w:rsid w:val="00197A53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2469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AD4A7A"/>
    <w:rsid w:val="00B65025"/>
    <w:rsid w:val="00B97C8D"/>
    <w:rsid w:val="00BA543E"/>
    <w:rsid w:val="00BA6771"/>
    <w:rsid w:val="00BB069C"/>
    <w:rsid w:val="00BC7B7F"/>
    <w:rsid w:val="00BE050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6F73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2023-03-10T13:07:00Z</cp:lastPrinted>
  <dcterms:created xsi:type="dcterms:W3CDTF">2023-04-12T11:30:00Z</dcterms:created>
  <dcterms:modified xsi:type="dcterms:W3CDTF">2023-04-12T11:34:00Z</dcterms:modified>
</cp:coreProperties>
</file>